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MUNTATZE- ETA SEGURTASUN-JARRAIBIDE GARRANTZITSUAK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Balazta-pastillak segurtasun-elementu garrantzitsuak dira eta mekanikari kualifikatu batek jarri behar ditu.</w:t>
      </w:r>
      <w:r>
        <w:rPr>
          <w:sz w:val="24"/>
        </w:rPr>
        <w:t xml:space="preserve"> </w:t>
      </w:r>
      <w:r>
        <w:rPr>
          <w:sz w:val="24"/>
        </w:rPr>
        <w:t xml:space="preserve">Frikzio-gainazalak koiperik edo beste kutsatzaile fluidorik gabe eduki, hauek balaztaren eraginkortasuna murrizten baitute.</w:t>
      </w:r>
      <w:r>
        <w:rPr>
          <w:sz w:val="24"/>
        </w:rPr>
        <w:t xml:space="preserve"> </w:t>
      </w:r>
      <w:r>
        <w:rPr>
          <w:sz w:val="24"/>
        </w:rPr>
        <w:t xml:space="preserve">Pastillak, frikzio-materiala diskoari begira daudela instalatu. Pastillak aldatzerakoan, egiaztatu pintzak aske mugitzen direla.</w:t>
      </w:r>
      <w:r>
        <w:rPr>
          <w:sz w:val="24"/>
        </w:rPr>
        <w:t xml:space="preserve"> </w:t>
      </w:r>
      <w:r>
        <w:rPr>
          <w:sz w:val="24"/>
        </w:rPr>
        <w:t xml:space="preserve">Oso higatutako edo zirriztutako balazta-diskoak tailer kualifikatu baten ordezkatu behar dira.</w:t>
      </w:r>
      <w:r>
        <w:rPr>
          <w:sz w:val="24"/>
        </w:rPr>
        <w:t xml:space="preserve"> </w:t>
      </w:r>
      <w:r>
        <w:rPr>
          <w:sz w:val="24"/>
        </w:rPr>
        <w:t xml:space="preserve">Disko higatuek pastillen egokitzapen denbora luzatu egiten dute eta galgatzeko ahalmena murriztu lezakete.</w:t>
      </w:r>
      <w:r>
        <w:rPr>
          <w:sz w:val="24"/>
        </w:rPr>
        <w:t xml:space="preserve"> </w:t>
      </w:r>
      <w:r>
        <w:rPr>
          <w:sz w:val="24"/>
        </w:rPr>
        <w:t xml:space="preserve">Balazta-pastillak erregulartasunez ikuskatu eta ordezkatu 2 mm-ko marruskadura-materialeko geruza geratzen denean bizkar-plakan.</w:t>
      </w:r>
      <w:r>
        <w:rPr>
          <w:sz w:val="24"/>
        </w:rPr>
        <w:t xml:space="preserve"> </w:t>
      </w:r>
      <w:r>
        <w:rPr>
          <w:sz w:val="24"/>
        </w:rPr>
        <w:t xml:space="preserve">Galgatze-indarraren galera errazago gertatzen da pastilla higatuetan.</w:t>
      </w:r>
      <w:r>
        <w:rPr>
          <w:sz w:val="24"/>
        </w:rPr>
        <w:t xml:space="preserve"> </w:t>
      </w:r>
      <w:r>
        <w:rPr>
          <w:sz w:val="24"/>
        </w:rPr>
        <w:t xml:space="preserve">Atera, garbitu eta ikuskatu 4.800 kilometrotan behin edo urtean behin, eta ordeztu higaduraren mugaren azpitik badaude, edo ertz-altxatze edo pitzadura seinaleren bat badago pastilla eta bizkar-plakaren arteko ertzetan.</w:t>
      </w:r>
      <w:r>
        <w:rPr>
          <w:sz w:val="24"/>
        </w:rPr>
        <w:t xml:space="preserve"> </w:t>
      </w:r>
      <w:r>
        <w:rPr>
          <w:sz w:val="24"/>
        </w:rPr>
        <w:t xml:space="preserve">Ikus EBCren katalogo nagusia EBCko konposatu egokiak hautatzeko.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