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77682" w14:textId="77777777" w:rsidR="00873B88" w:rsidRPr="00873B88" w:rsidRDefault="00873B88" w:rsidP="00873B88">
      <w:pPr>
        <w:spacing w:after="0" w:line="240" w:lineRule="auto"/>
        <w:jc w:val="center"/>
        <w:rPr>
          <w:kern w:val="0"/>
          <w:sz w:val="47"/>
          <w:szCs w:val="47"/>
          <w14:ligatures w14:val="none"/>
          <w:rFonts w:ascii="Helvetica Neue LT Std" w:eastAsia="Calibri" w:hAnsi="Helvetica Neue LT Std" w:cs="Calibri"/>
        </w:rPr>
      </w:pPr>
      <w:r>
        <w:rPr>
          <w:b/>
          <w:sz w:val="47"/>
          <w:rFonts w:ascii="Helvetica Neue LT Std" w:hAnsi="Helvetica Neue LT Std"/>
        </w:rPr>
        <w:t xml:space="preserve">Instructions de montage et de sécurité</w:t>
      </w:r>
    </w:p>
    <w:p w14:paraId="30AA4008" w14:textId="77777777" w:rsidR="00873B88" w:rsidRPr="00873B88" w:rsidRDefault="00873B88" w:rsidP="00873B88">
      <w:pPr>
        <w:spacing w:after="0" w:line="240" w:lineRule="auto"/>
        <w:jc w:val="both"/>
        <w:rPr>
          <w:rFonts w:ascii="Helvetica Neue LT Std" w:eastAsia="Calibri" w:hAnsi="Helvetica Neue LT Std" w:cs="Calibri"/>
          <w:b/>
          <w:bCs/>
          <w:kern w:val="0"/>
          <w:sz w:val="24"/>
          <w:szCs w:val="24"/>
          <w:lang w:eastAsia="en-GB"/>
          <w14:ligatures w14:val="none"/>
        </w:rPr>
      </w:pPr>
    </w:p>
    <w:p w14:paraId="0E6739F1" w14:textId="77777777" w:rsidR="00873B88" w:rsidRPr="00873B88" w:rsidRDefault="00873B88" w:rsidP="00873B88">
      <w:pPr>
        <w:spacing w:after="0" w:line="240" w:lineRule="auto"/>
        <w:jc w:val="both"/>
        <w:rPr>
          <w:kern w:val="0"/>
          <w:sz w:val="24"/>
          <w:szCs w:val="24"/>
          <w14:ligatures w14:val="none"/>
          <w:rFonts w:ascii="Helvetica Neue LT Std" w:eastAsia="Calibri" w:hAnsi="Helvetica Neue LT Std" w:cs="Calibri"/>
        </w:rPr>
      </w:pPr>
      <w:r>
        <w:rPr>
          <w:b/>
          <w:sz w:val="24"/>
          <w:rFonts w:ascii="Helvetica Neue LT Std" w:hAnsi="Helvetica Neue LT Std"/>
        </w:rPr>
        <w:t xml:space="preserve">Instructions de remplacement des disques de frein - ATTENTION :</w:t>
      </w:r>
      <w:r>
        <w:rPr>
          <w:b/>
          <w:sz w:val="24"/>
          <w:rFonts w:ascii="Helvetica Neue LT Std" w:hAnsi="Helvetica Neue LT Std"/>
        </w:rPr>
        <w:t xml:space="preserve"> </w:t>
      </w:r>
      <w:r>
        <w:rPr>
          <w:b/>
          <w:sz w:val="24"/>
          <w:rFonts w:ascii="Helvetica Neue LT Std" w:hAnsi="Helvetica Neue LT Std"/>
        </w:rPr>
        <w:t xml:space="preserve">Les freins sont des composants de sécurité essentiels de votre véhicule, et une installation incorrecte peut provoquer un accident, de sérieuses blessures voire la mort.</w:t>
      </w:r>
    </w:p>
    <w:p w14:paraId="29268D85" w14:textId="77777777" w:rsidR="00873B88" w:rsidRPr="00873B88" w:rsidRDefault="00873B88" w:rsidP="00873B88">
      <w:pPr>
        <w:spacing w:after="0" w:line="240" w:lineRule="auto"/>
        <w:jc w:val="both"/>
        <w:rPr>
          <w:kern w:val="0"/>
          <w:sz w:val="24"/>
          <w:szCs w:val="24"/>
          <w14:ligatures w14:val="none"/>
          <w:rFonts w:ascii="Helvetica Neue LT Std" w:eastAsia="Calibri" w:hAnsi="Helvetica Neue LT Std" w:cs="Calibri"/>
        </w:rPr>
      </w:pPr>
      <w:r>
        <w:rPr>
          <w:b/>
          <w:sz w:val="24"/>
          <w:rFonts w:ascii="Helvetica Neue LT Std" w:hAnsi="Helvetica Neue LT Std"/>
        </w:rPr>
        <w:t xml:space="preserve">Respectez toujours les recommandations du fabricant.</w:t>
      </w:r>
    </w:p>
    <w:p w14:paraId="470FFF48" w14:textId="77777777" w:rsidR="00873B88" w:rsidRPr="00873B88" w:rsidRDefault="00873B88" w:rsidP="00873B88">
      <w:pPr>
        <w:spacing w:after="0" w:line="240" w:lineRule="auto"/>
        <w:jc w:val="both"/>
        <w:rPr>
          <w:kern w:val="0"/>
          <w:sz w:val="24"/>
          <w:szCs w:val="24"/>
          <w14:ligatures w14:val="none"/>
          <w:rFonts w:ascii="Helvetica Neue LT Std" w:eastAsia="Calibri" w:hAnsi="Helvetica Neue LT Std" w:cs="Calibri"/>
        </w:rPr>
      </w:pPr>
      <w:r>
        <w:rPr>
          <w:sz w:val="24"/>
          <w:rFonts w:ascii="Helvetica Neue LT Std" w:hAnsi="Helvetica Neue LT Std"/>
        </w:rPr>
        <w:t xml:space="preserve">1.</w:t>
      </w:r>
      <w:r>
        <w:rPr>
          <w:sz w:val="24"/>
          <w:rFonts w:ascii="Helvetica Neue LT Std" w:hAnsi="Helvetica Neue LT Std"/>
        </w:rPr>
        <w:t xml:space="preserve"> </w:t>
      </w:r>
      <w:r>
        <w:rPr>
          <w:sz w:val="24"/>
          <w:rFonts w:ascii="Helvetica Neue LT Std" w:hAnsi="Helvetica Neue LT Std"/>
        </w:rPr>
        <w:br/>
      </w:r>
      <w:r>
        <w:rPr>
          <w:sz w:val="24"/>
          <w:rFonts w:ascii="Helvetica Neue LT Std" w:hAnsi="Helvetica Neue LT Std"/>
        </w:rPr>
        <w:t xml:space="preserve">Le film de protection anticorrosion des disques, de couleur argentée, doit être retiré avec soin à l’aide d’un produit adapté (nettoyant freins ou white spirit) pour éviter de souiller les plaquettes.</w:t>
      </w:r>
      <w:r>
        <w:rPr>
          <w:sz w:val="24"/>
          <w:rFonts w:ascii="Helvetica Neue LT Std" w:hAnsi="Helvetica Neue LT Std"/>
        </w:rPr>
        <w:t xml:space="preserve"> </w:t>
      </w:r>
      <w:r>
        <w:rPr>
          <w:sz w:val="24"/>
          <w:rFonts w:ascii="Helvetica Neue LT Std" w:hAnsi="Helvetica Neue LT Std"/>
        </w:rPr>
        <w:t xml:space="preserve">Les disques revêtus par traitement thermique n’ont pas de film de protection.</w:t>
      </w:r>
      <w:r>
        <w:rPr>
          <w:sz w:val="24"/>
          <w:rFonts w:ascii="Helvetica Neue LT Std" w:hAnsi="Helvetica Neue LT Std"/>
        </w:rPr>
        <w:t xml:space="preserve"> </w:t>
      </w:r>
      <w:r>
        <w:rPr>
          <w:sz w:val="24"/>
          <w:rFonts w:ascii="Helvetica Neue LT Std" w:hAnsi="Helvetica Neue LT Std"/>
        </w:rPr>
        <w:t xml:space="preserve">NE RETIREZ PAS LE REVÊTEMENT NOIR.</w:t>
      </w:r>
    </w:p>
    <w:p w14:paraId="4BC15070" w14:textId="77777777" w:rsidR="00873B88" w:rsidRPr="00873B88" w:rsidRDefault="00873B88" w:rsidP="00873B88">
      <w:pPr>
        <w:spacing w:after="0" w:line="240" w:lineRule="auto"/>
        <w:jc w:val="both"/>
        <w:rPr>
          <w:kern w:val="0"/>
          <w:sz w:val="24"/>
          <w:szCs w:val="24"/>
          <w14:ligatures w14:val="none"/>
          <w:rFonts w:ascii="Helvetica Neue LT Std" w:eastAsia="Calibri" w:hAnsi="Helvetica Neue LT Std" w:cs="Calibri"/>
        </w:rPr>
      </w:pPr>
      <w:r>
        <w:rPr>
          <w:sz w:val="24"/>
          <w:rFonts w:ascii="Helvetica Neue LT Std" w:hAnsi="Helvetica Neue LT Std"/>
        </w:rPr>
        <w:t xml:space="preserve">2.</w:t>
      </w:r>
      <w:r>
        <w:rPr>
          <w:sz w:val="24"/>
          <w:rFonts w:ascii="Helvetica Neue LT Std" w:hAnsi="Helvetica Neue LT Std"/>
        </w:rPr>
        <w:t xml:space="preserve"> </w:t>
      </w:r>
      <w:r>
        <w:rPr>
          <w:sz w:val="24"/>
          <w:b/>
          <w:rFonts w:ascii="Helvetica Neue LT Std" w:hAnsi="Helvetica Neue LT Std"/>
        </w:rPr>
        <w:br/>
      </w:r>
      <w:r>
        <w:rPr>
          <w:sz w:val="24"/>
          <w:b/>
          <w:rFonts w:ascii="Helvetica Neue LT Std" w:hAnsi="Helvetica Neue LT Std"/>
        </w:rPr>
        <w:t xml:space="preserve">Important :</w:t>
      </w:r>
      <w:r>
        <w:rPr>
          <w:sz w:val="24"/>
          <w:rFonts w:ascii="Helvetica Neue LT Std" w:hAnsi="Helvetica Neue LT Std"/>
        </w:rPr>
        <w:t xml:space="preserve"> </w:t>
      </w:r>
      <w:r>
        <w:rPr>
          <w:sz w:val="24"/>
          <w:rFonts w:ascii="Helvetica Neue LT Std" w:hAnsi="Helvetica Neue LT Std"/>
        </w:rPr>
        <w:t xml:space="preserve">La bride de montage de roue doit être nettoyée avant d'installer le disque.</w:t>
      </w:r>
      <w:r>
        <w:rPr>
          <w:sz w:val="24"/>
          <w:rFonts w:ascii="Helvetica Neue LT Std" w:hAnsi="Helvetica Neue LT Std"/>
        </w:rPr>
        <w:t xml:space="preserve"> </w:t>
      </w:r>
      <w:r>
        <w:rPr>
          <w:sz w:val="24"/>
          <w:rFonts w:ascii="Helvetica Neue LT Std" w:hAnsi="Helvetica Neue LT Std"/>
        </w:rPr>
        <w:t xml:space="preserve">La rouille et les autres dépôts sont susceptibles de provoquer des débattements et des vibrations lors du freinage.</w:t>
      </w:r>
    </w:p>
    <w:p w14:paraId="5237A603" w14:textId="28720B6F" w:rsidR="00873B88" w:rsidRPr="00873B88" w:rsidRDefault="00873B88" w:rsidP="003659CB">
      <w:pPr>
        <w:spacing w:after="0" w:line="240" w:lineRule="auto"/>
        <w:jc w:val="both"/>
        <w:rPr>
          <w:kern w:val="0"/>
          <w:sz w:val="24"/>
          <w:szCs w:val="24"/>
          <w14:ligatures w14:val="none"/>
          <w:rFonts w:ascii="Helvetica Neue LT Std" w:eastAsia="Calibri" w:hAnsi="Helvetica Neue LT Std" w:cs="Calibri"/>
        </w:rPr>
      </w:pPr>
      <w:r>
        <w:rPr>
          <w:sz w:val="24"/>
          <w:rFonts w:ascii="Helvetica Neue LT Std" w:hAnsi="Helvetica Neue LT Std"/>
        </w:rPr>
        <w:t xml:space="preserve">3.</w:t>
      </w:r>
      <w:r>
        <w:rPr>
          <w:sz w:val="24"/>
          <w:rFonts w:ascii="Helvetica Neue LT Std" w:hAnsi="Helvetica Neue LT Std"/>
        </w:rPr>
        <w:t xml:space="preserve"> </w:t>
      </w:r>
      <w:r>
        <w:rPr>
          <w:sz w:val="24"/>
          <w:b/>
          <w:rFonts w:ascii="Helvetica Neue LT Std" w:hAnsi="Helvetica Neue LT Std"/>
        </w:rPr>
        <w:br/>
      </w:r>
      <w:r>
        <w:rPr>
          <w:sz w:val="24"/>
          <w:b/>
          <w:rFonts w:ascii="Helvetica Neue LT Std" w:hAnsi="Helvetica Neue LT Std"/>
        </w:rPr>
        <w:t xml:space="preserve">Points à contrôler :</w:t>
      </w:r>
      <w:r>
        <w:rPr>
          <w:sz w:val="24"/>
          <w:rFonts w:ascii="Helvetica Neue LT Std" w:hAnsi="Helvetica Neue LT Std"/>
        </w:rPr>
        <w:t xml:space="preserve"> </w:t>
      </w:r>
      <w:r>
        <w:rPr>
          <w:sz w:val="24"/>
          <w:rFonts w:ascii="Helvetica Neue LT Std" w:hAnsi="Helvetica Neue LT Std"/>
        </w:rPr>
        <w:t xml:space="preserve">Après avoir installé le disque de frein, il convient dans l’idéal d’installer un comparateur à support magnétique sur le châssis du véhicule.</w:t>
      </w:r>
      <w:r>
        <w:rPr>
          <w:sz w:val="24"/>
          <w:rFonts w:ascii="Helvetica Neue LT Std" w:hAnsi="Helvetica Neue LT Std"/>
        </w:rPr>
        <w:t xml:space="preserve"> </w:t>
      </w:r>
      <w:r>
        <w:rPr>
          <w:sz w:val="24"/>
          <w:rFonts w:ascii="Helvetica Neue LT Std" w:hAnsi="Helvetica Neue LT Std"/>
        </w:rPr>
        <w:t xml:space="preserve">Le débattement axial doit être mesuré en faisant tourner le disque de frein.</w:t>
      </w:r>
      <w:r>
        <w:rPr>
          <w:sz w:val="24"/>
          <w:rFonts w:ascii="Helvetica Neue LT Std" w:hAnsi="Helvetica Neue LT Std"/>
        </w:rPr>
        <w:t xml:space="preserve"> </w:t>
      </w:r>
      <w:r>
        <w:rPr>
          <w:sz w:val="24"/>
          <w:rFonts w:ascii="Helvetica Neue LT Std" w:hAnsi="Helvetica Neue LT Std"/>
        </w:rPr>
        <w:t xml:space="preserve">Si le débattement est supérieur à 0,05 mm (0,002"), le disque doit être démonté et tourné d’un trou de boulon.</w:t>
      </w:r>
      <w:r>
        <w:rPr>
          <w:sz w:val="24"/>
          <w:rFonts w:ascii="Helvetica Neue LT Std" w:hAnsi="Helvetica Neue LT Std"/>
        </w:rPr>
        <w:t xml:space="preserve"> </w:t>
      </w:r>
      <w:r>
        <w:rPr>
          <w:sz w:val="24"/>
          <w:rFonts w:ascii="Helvetica Neue LT Std" w:hAnsi="Helvetica Neue LT Std"/>
        </w:rPr>
        <w:t xml:space="preserve">Répétez le test.</w:t>
      </w:r>
      <w:r>
        <w:rPr>
          <w:sz w:val="24"/>
          <w:rFonts w:ascii="Helvetica Neue LT Std" w:hAnsi="Helvetica Neue LT Std"/>
        </w:rPr>
        <w:t xml:space="preserve"> </w:t>
      </w:r>
      <w:r>
        <w:rPr>
          <w:sz w:val="24"/>
          <w:rFonts w:ascii="Helvetica Neue LT Std" w:hAnsi="Helvetica Neue LT Std"/>
        </w:rPr>
        <w:t xml:space="preserve">Si le débattement est toujours trop important, retirez le disque de frein, vérifiez qu’il n’est pas endommagé et contrôlez l’absence de débris sur la face de la bride en contact puis répétez la procédure.</w:t>
      </w:r>
      <w:r>
        <w:rPr>
          <w:sz w:val="24"/>
          <w:rFonts w:ascii="Helvetica Neue LT Std" w:hAnsi="Helvetica Neue LT Std"/>
        </w:rPr>
        <w:t xml:space="preserve"> </w:t>
      </w:r>
      <w:r>
        <w:rPr>
          <w:sz w:val="24"/>
          <w:rFonts w:ascii="Helvetica Neue LT Std" w:hAnsi="Helvetica Neue LT Std"/>
        </w:rPr>
        <w:t xml:space="preserve">Ces disques sont des produits de précision. En cas de débattement excessif mesuré à l’installation, des variations de l’épaisseur du disque commenceront à apparaitre après environ 7000 km et provoqueront des vibrations.</w:t>
      </w:r>
      <w:r>
        <w:rPr>
          <w:sz w:val="24"/>
          <w:rFonts w:ascii="Helvetica Neue LT Std" w:hAnsi="Helvetica Neue LT Std"/>
        </w:rPr>
        <w:t xml:space="preserve"> </w:t>
      </w:r>
      <w:r>
        <w:rPr>
          <w:sz w:val="24"/>
          <w:rFonts w:ascii="Helvetica Neue LT Std" w:hAnsi="Helvetica Neue LT Std"/>
        </w:rPr>
        <w:t xml:space="preserve">Les vibrations des disques avant sont perceptibles au niveau du volant, tandis que les vibrations des disques arrière sont perceptibles sur la pédale de frein ou directement dans le siège du conducteur.</w:t>
      </w:r>
      <w:r>
        <w:rPr>
          <w:sz w:val="24"/>
          <w:rFonts w:ascii="Helvetica Neue LT Std" w:hAnsi="Helvetica Neue LT Std"/>
        </w:rPr>
        <w:t xml:space="preserve"> </w:t>
      </w:r>
      <w:r>
        <w:rPr>
          <w:sz w:val="24"/>
          <w:rFonts w:ascii="Helvetica Neue LT Std" w:hAnsi="Helvetica Neue LT Std"/>
        </w:rPr>
        <w:t xml:space="preserve">La seule manière de remédier à ce problème est d’utiliser un tour Pro-Cut. Ce problème n'est pas couvert par la garantie.</w:t>
      </w:r>
      <w:r>
        <w:rPr>
          <w:sz w:val="24"/>
          <w:rFonts w:ascii="Helvetica Neue LT Std" w:hAnsi="Helvetica Neue LT Std"/>
        </w:rPr>
        <w:t xml:space="preserve"> </w:t>
      </w:r>
      <w:r>
        <w:rPr>
          <w:sz w:val="24"/>
          <w:rFonts w:ascii="Helvetica Neue LT Std" w:hAnsi="Helvetica Neue LT Std"/>
        </w:rPr>
        <w:t xml:space="preserve">Rendez-vous sur le site Internet d’EBC pour localiser le centre Pro-Cut le plus proche de chez vous </w:t>
      </w:r>
      <w:hyperlink r:id="rId4" w:history="1">
        <w:r>
          <w:rPr>
            <w:rStyle w:val="Hyperlink"/>
            <w:sz w:val="24"/>
            <w:rFonts w:ascii="Helvetica Neue LT Std" w:hAnsi="Helvetica Neue LT Std"/>
          </w:rPr>
          <w:t xml:space="preserve">https://ebcbrakes.com/technical_ebc_brakes_blog/brake-squeal-causes-and-cures/</w:t>
        </w:r>
      </w:hyperlink>
      <w:hyperlink r:id="rId5" w:history="1">
        <w:r>
          <w:rPr>
            <w:rStyle w:val="Hyperlink"/>
            <w:sz w:val="24"/>
            <w:rFonts w:ascii="Helvetica Neue LT Std" w:hAnsi="Helvetica Neue LT Std"/>
          </w:rPr>
          <w:t xml:space="preserve">www.ebcbrakes.com/articles/pro-cut-centres</w:t>
        </w:r>
      </w:hyperlink>
      <w:r>
        <w:rPr>
          <w:sz w:val="24"/>
          <w:rFonts w:ascii="Helvetica Neue LT Std" w:hAnsi="Helvetica Neue LT Std"/>
        </w:rPr>
        <w:t xml:space="preserve">.</w:t>
      </w:r>
    </w:p>
    <w:p w14:paraId="3BE8AC50" w14:textId="77777777" w:rsidR="00873B88" w:rsidRPr="00873B88" w:rsidRDefault="00873B88" w:rsidP="00873B88">
      <w:pPr>
        <w:spacing w:after="0" w:line="240" w:lineRule="auto"/>
        <w:jc w:val="both"/>
        <w:rPr>
          <w:kern w:val="0"/>
          <w:sz w:val="24"/>
          <w:szCs w:val="24"/>
          <w14:ligatures w14:val="none"/>
          <w:rFonts w:ascii="Helvetica Neue LT Std" w:eastAsia="Calibri" w:hAnsi="Helvetica Neue LT Std" w:cs="Calibri"/>
        </w:rPr>
      </w:pPr>
      <w:r>
        <w:rPr>
          <w:sz w:val="24"/>
          <w:rFonts w:ascii="Helvetica Neue LT Std" w:hAnsi="Helvetica Neue LT Std"/>
        </w:rPr>
        <w:t xml:space="preserve">4.</w:t>
      </w:r>
      <w:r>
        <w:rPr>
          <w:sz w:val="24"/>
          <w:rFonts w:ascii="Helvetica Neue LT Std" w:hAnsi="Helvetica Neue LT Std"/>
        </w:rPr>
        <w:t xml:space="preserve"> </w:t>
      </w:r>
      <w:r>
        <w:rPr>
          <w:sz w:val="24"/>
          <w:rFonts w:ascii="Helvetica Neue LT Std" w:hAnsi="Helvetica Neue LT Std"/>
        </w:rPr>
        <w:br/>
      </w:r>
      <w:r>
        <w:rPr>
          <w:sz w:val="24"/>
          <w:rFonts w:ascii="Helvetica Neue LT Std" w:hAnsi="Helvetica Neue LT Std"/>
        </w:rPr>
        <w:t xml:space="preserve">Lors du remplacement des disques, remplacez toujours les plaquettes de frein. Ces deux composants se rôderont pendant 480 à 800 km, période pendant laquelle il convient de rouler avec prudence, la force de freinage pouvant ne pas encore être maximale.</w:t>
      </w:r>
    </w:p>
    <w:p w14:paraId="68275021" w14:textId="77777777" w:rsidR="00873B88" w:rsidRPr="00873B88" w:rsidRDefault="00873B88" w:rsidP="00873B88">
      <w:pPr>
        <w:spacing w:after="0" w:line="240" w:lineRule="auto"/>
        <w:jc w:val="both"/>
        <w:rPr>
          <w:kern w:val="0"/>
          <w:sz w:val="24"/>
          <w:szCs w:val="24"/>
          <w14:ligatures w14:val="none"/>
          <w:rFonts w:ascii="Helvetica Neue LT Std" w:eastAsia="Calibri" w:hAnsi="Helvetica Neue LT Std" w:cs="Calibri"/>
        </w:rPr>
      </w:pPr>
      <w:r>
        <w:rPr>
          <w:sz w:val="24"/>
          <w:rFonts w:ascii="Helvetica Neue LT Std" w:hAnsi="Helvetica Neue LT Std"/>
        </w:rPr>
        <w:t xml:space="preserve">5.</w:t>
      </w:r>
      <w:r>
        <w:rPr>
          <w:sz w:val="24"/>
          <w:rFonts w:ascii="Helvetica Neue LT Std" w:hAnsi="Helvetica Neue LT Std"/>
        </w:rPr>
        <w:t xml:space="preserve"> </w:t>
      </w:r>
      <w:r>
        <w:rPr>
          <w:sz w:val="24"/>
          <w:rFonts w:ascii="Helvetica Neue LT Std" w:hAnsi="Helvetica Neue LT Std"/>
        </w:rPr>
        <w:br/>
      </w:r>
      <w:r>
        <w:rPr>
          <w:sz w:val="24"/>
          <w:rFonts w:ascii="Helvetica Neue LT Std" w:hAnsi="Helvetica Neue LT Std"/>
        </w:rPr>
        <w:t xml:space="preserve">Vérifiez que les pistons des étriers de frein coulissent librement et ne sont pas grippés, au risque de provoquer des freinages irréguliers ou des vibrations.</w:t>
      </w:r>
    </w:p>
    <w:p w14:paraId="4739DE60" w14:textId="77777777" w:rsidR="00873B88" w:rsidRPr="00873B88" w:rsidRDefault="00873B88" w:rsidP="00873B88">
      <w:pPr>
        <w:spacing w:after="0" w:line="240" w:lineRule="auto"/>
        <w:jc w:val="both"/>
        <w:rPr>
          <w:kern w:val="0"/>
          <w:sz w:val="24"/>
          <w:szCs w:val="24"/>
          <w14:ligatures w14:val="none"/>
          <w:rFonts w:ascii="Helvetica Neue LT Std" w:eastAsia="Calibri" w:hAnsi="Helvetica Neue LT Std" w:cs="Calibri"/>
        </w:rPr>
      </w:pPr>
      <w:r>
        <w:rPr>
          <w:sz w:val="24"/>
          <w:b/>
          <w:rFonts w:ascii="Helvetica Neue LT Std" w:hAnsi="Helvetica Neue LT Std"/>
        </w:rPr>
        <w:t xml:space="preserve">ATTENTION :</w:t>
      </w:r>
      <w:r>
        <w:rPr>
          <w:sz w:val="24"/>
          <w:b/>
          <w:rFonts w:ascii="Helvetica Neue LT Std" w:hAnsi="Helvetica Neue LT Std"/>
        </w:rPr>
        <w:t xml:space="preserve"> </w:t>
      </w:r>
      <w:r>
        <w:rPr>
          <w:sz w:val="24"/>
          <w:b/>
          <w:rFonts w:ascii="Helvetica Neue LT Std" w:hAnsi="Helvetica Neue LT Std"/>
        </w:rPr>
        <w:t xml:space="preserve">Remplacez toujours les disques de frein par paire.</w:t>
      </w:r>
      <w:r>
        <w:rPr>
          <w:sz w:val="24"/>
          <w:b/>
          <w:rFonts w:ascii="Helvetica Neue LT Std" w:hAnsi="Helvetica Neue LT Std"/>
        </w:rPr>
        <w:t xml:space="preserve"> </w:t>
      </w:r>
      <w:r>
        <w:rPr>
          <w:sz w:val="24"/>
          <w:rFonts w:ascii="Helvetica Neue LT Std" w:hAnsi="Helvetica Neue LT Std"/>
        </w:rPr>
        <w:t xml:space="preserve">Les boulons de roue doivent être serrés en croix, et le serrage final doit être réalisé à l’aide d’une clé dynamométrique en respectant le couple prescrit par le fabricant.</w:t>
      </w:r>
      <w:r>
        <w:rPr>
          <w:sz w:val="24"/>
          <w:rFonts w:ascii="Helvetica Neue LT Std" w:hAnsi="Helvetica Neue LT Std"/>
        </w:rPr>
        <w:t xml:space="preserve"> </w:t>
      </w:r>
      <w:r>
        <w:rPr>
          <w:sz w:val="24"/>
          <w:rFonts w:ascii="Helvetica Neue LT Std" w:hAnsi="Helvetica Neue LT Std"/>
        </w:rPr>
        <w:t xml:space="preserve">Le remplacement des disques de frein doit toujours être réalisé par un mécanicien, et conformément aux instructions du fabricant du véhicule.</w:t>
      </w:r>
    </w:p>
    <w:p w14:paraId="4024B7A0" w14:textId="77777777" w:rsidR="00A47014" w:rsidRDefault="00A47014"/>
    <w:sectPr w:rsidR="00A470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LT Std">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014"/>
    <w:rsid w:val="003659CB"/>
    <w:rsid w:val="00873B88"/>
    <w:rsid w:val="00A4701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4E14B"/>
  <w15:chartTrackingRefBased/>
  <w15:docId w15:val="{16F6B253-5DF6-4B33-9517-74BF7717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9CB"/>
    <w:rPr>
      <w:color w:val="0563C1" w:themeColor="hyperlink"/>
      <w:u w:val="single"/>
    </w:rPr>
  </w:style>
  <w:style w:type="character" w:styleId="UnresolvedMention">
    <w:name w:val="Unresolved Mention"/>
    <w:basedOn w:val="DefaultParagraphFont"/>
    <w:uiPriority w:val="99"/>
    <w:semiHidden/>
    <w:unhideWhenUsed/>
    <w:rsid w:val="003659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729379">
      <w:bodyDiv w:val="1"/>
      <w:marLeft w:val="0"/>
      <w:marRight w:val="0"/>
      <w:marTop w:val="0"/>
      <w:marBottom w:val="0"/>
      <w:divBdr>
        <w:top w:val="none" w:sz="0" w:space="0" w:color="auto"/>
        <w:left w:val="none" w:sz="0" w:space="0" w:color="auto"/>
        <w:bottom w:val="none" w:sz="0" w:space="0" w:color="auto"/>
        <w:right w:val="none" w:sz="0" w:space="0" w:color="auto"/>
      </w:divBdr>
    </w:div>
    <w:div w:id="198561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bcbrakes.com/articles/pro-cut-centres" TargetMode="External"/><Relationship Id="rId4" Type="http://schemas.openxmlformats.org/officeDocument/2006/relationships/hyperlink" Target="https://ebcbrakes.com/technical_ebc_brakes_blog/brake-squeal-causes-and-c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379</Words>
  <Characters>2162</Characters>
  <Application>Microsoft Office Word</Application>
  <DocSecurity>0</DocSecurity>
  <Lines>18</Lines>
  <Paragraphs>5</Paragraphs>
  <ScaleCrop>false</ScaleCrop>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3</cp:revision>
  <dcterms:created xsi:type="dcterms:W3CDTF">2024-01-03T10:54:00Z</dcterms:created>
  <dcterms:modified xsi:type="dcterms:W3CDTF">2024-01-08T14:17:00Z</dcterms:modified>
</cp:coreProperties>
</file>